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53" w:rsidRPr="00B90653" w:rsidRDefault="00B90653" w:rsidP="00B90653">
      <w:pPr>
        <w:rPr>
          <w:rFonts w:ascii="Garamond" w:hAnsi="Garamond"/>
          <w:b/>
          <w:bCs/>
          <w:sz w:val="24"/>
          <w:szCs w:val="24"/>
        </w:rPr>
      </w:pPr>
      <w:r w:rsidRPr="00B90653">
        <w:rPr>
          <w:rFonts w:ascii="Garamond" w:hAnsi="Garamond"/>
          <w:b/>
          <w:bCs/>
          <w:sz w:val="24"/>
          <w:szCs w:val="24"/>
        </w:rPr>
        <w:t xml:space="preserve">Příloha č. 1 </w:t>
      </w:r>
    </w:p>
    <w:p w:rsidR="00B90653" w:rsidRPr="00B90653" w:rsidRDefault="00B90653" w:rsidP="00B90653">
      <w:pPr>
        <w:rPr>
          <w:rFonts w:ascii="Garamond" w:hAnsi="Garamond"/>
          <w:b/>
          <w:bCs/>
          <w:sz w:val="24"/>
          <w:szCs w:val="24"/>
          <w:u w:val="single"/>
        </w:rPr>
      </w:pPr>
      <w:r w:rsidRPr="00B90653">
        <w:rPr>
          <w:rFonts w:ascii="Garamond" w:hAnsi="Garamond"/>
          <w:b/>
          <w:bCs/>
          <w:sz w:val="24"/>
          <w:szCs w:val="24"/>
          <w:u w:val="single"/>
        </w:rPr>
        <w:t>Účel zpracování osobních údajů, rozsah zpracovávaných osobních údajů, právní základ zpracování osobních údajů</w:t>
      </w:r>
      <w:r w:rsidR="00846F30">
        <w:rPr>
          <w:rFonts w:ascii="Garamond" w:hAnsi="Garamond"/>
          <w:b/>
          <w:bCs/>
          <w:sz w:val="24"/>
          <w:szCs w:val="24"/>
          <w:u w:val="single"/>
        </w:rPr>
        <w:t>, kategorie příjemců a zpracovatelů</w:t>
      </w:r>
    </w:p>
    <w:p w:rsidR="00820644" w:rsidRDefault="00820644" w:rsidP="00820644">
      <w:pPr>
        <w:pStyle w:val="Odstavecseseznamem"/>
        <w:spacing w:after="0" w:line="240" w:lineRule="auto"/>
        <w:ind w:left="284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126"/>
        <w:gridCol w:w="2694"/>
        <w:gridCol w:w="2268"/>
      </w:tblGrid>
      <w:tr w:rsidR="00812922" w:rsidRPr="005A62BD" w:rsidTr="00812922">
        <w:tc>
          <w:tcPr>
            <w:tcW w:w="4361" w:type="dxa"/>
          </w:tcPr>
          <w:p w:rsidR="00812922" w:rsidRPr="005A62BD" w:rsidRDefault="00812922" w:rsidP="008C679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A62BD">
              <w:rPr>
                <w:rFonts w:ascii="Garamond" w:hAnsi="Garamond"/>
                <w:b/>
                <w:bCs/>
                <w:sz w:val="24"/>
                <w:szCs w:val="24"/>
              </w:rPr>
              <w:t>Rozsah zpracovávaných osobních údajů:</w:t>
            </w:r>
          </w:p>
        </w:tc>
        <w:tc>
          <w:tcPr>
            <w:tcW w:w="2693" w:type="dxa"/>
          </w:tcPr>
          <w:p w:rsidR="00812922" w:rsidRPr="005A62BD" w:rsidRDefault="00812922" w:rsidP="008C6793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A62BD">
              <w:rPr>
                <w:rFonts w:ascii="Garamond" w:hAnsi="Garamond"/>
                <w:b/>
                <w:bCs/>
                <w:sz w:val="24"/>
                <w:szCs w:val="24"/>
              </w:rPr>
              <w:t>Účely zpracování:</w:t>
            </w:r>
          </w:p>
        </w:tc>
        <w:tc>
          <w:tcPr>
            <w:tcW w:w="2126" w:type="dxa"/>
          </w:tcPr>
          <w:p w:rsidR="00812922" w:rsidRPr="005A62BD" w:rsidRDefault="00812922" w:rsidP="008C679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A62BD">
              <w:rPr>
                <w:rFonts w:ascii="Garamond" w:hAnsi="Garamond"/>
                <w:b/>
                <w:bCs/>
                <w:sz w:val="24"/>
                <w:szCs w:val="24"/>
              </w:rPr>
              <w:t>Právní základ zpracování osobních údajů:</w:t>
            </w:r>
          </w:p>
        </w:tc>
        <w:tc>
          <w:tcPr>
            <w:tcW w:w="2694" w:type="dxa"/>
          </w:tcPr>
          <w:p w:rsidR="00812922" w:rsidRPr="005A62BD" w:rsidRDefault="00812922" w:rsidP="008C679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Kategorie příjemců</w:t>
            </w:r>
          </w:p>
        </w:tc>
        <w:tc>
          <w:tcPr>
            <w:tcW w:w="2268" w:type="dxa"/>
          </w:tcPr>
          <w:p w:rsidR="00812922" w:rsidRPr="005A62BD" w:rsidRDefault="00812922" w:rsidP="008C679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Kategorie zpracovatelů</w:t>
            </w:r>
          </w:p>
        </w:tc>
      </w:tr>
      <w:tr w:rsidR="00812922" w:rsidRPr="005A62BD" w:rsidTr="00812922">
        <w:tc>
          <w:tcPr>
            <w:tcW w:w="4361" w:type="dxa"/>
          </w:tcPr>
          <w:p w:rsidR="002B4ADE" w:rsidRPr="002B4ADE" w:rsidRDefault="002B4ADE" w:rsidP="002B4AD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t>jméno a příjmení</w:t>
            </w:r>
          </w:p>
          <w:p w:rsidR="002B4ADE" w:rsidRPr="002B4ADE" w:rsidRDefault="002B4ADE" w:rsidP="002B4AD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t>telefonní číslo</w:t>
            </w:r>
          </w:p>
          <w:p w:rsidR="002B4ADE" w:rsidRPr="002B4ADE" w:rsidRDefault="002B4ADE" w:rsidP="002B4AD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t>e-mailová adresa</w:t>
            </w:r>
          </w:p>
          <w:p w:rsidR="002B4ADE" w:rsidRPr="002B4ADE" w:rsidRDefault="002B4ADE" w:rsidP="002B4AD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t xml:space="preserve">fotografie </w:t>
            </w:r>
          </w:p>
          <w:p w:rsidR="002B4ADE" w:rsidRPr="002B4ADE" w:rsidRDefault="002B4ADE" w:rsidP="002B4ADE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t>obrazový a zvukový záznam</w:t>
            </w:r>
          </w:p>
          <w:p w:rsidR="00812922" w:rsidRPr="002B4ADE" w:rsidRDefault="00812922" w:rsidP="002B4AD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922" w:rsidRPr="00C0659C" w:rsidRDefault="002B4ADE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t>Marketingové a obchodní aktivity správce, společenské akce pořádané správcem</w:t>
            </w:r>
          </w:p>
        </w:tc>
        <w:tc>
          <w:tcPr>
            <w:tcW w:w="2126" w:type="dxa"/>
          </w:tcPr>
          <w:p w:rsidR="00812922" w:rsidRPr="00C0659C" w:rsidRDefault="00894FDA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894FDA">
              <w:rPr>
                <w:rFonts w:ascii="Garamond" w:hAnsi="Garamond"/>
                <w:bCs/>
                <w:sz w:val="24"/>
                <w:szCs w:val="24"/>
              </w:rPr>
              <w:t xml:space="preserve">článek 6 odst. 1 písm. b) GDPR - zpracování je nebytné pro plnění smlouvy, jejíž smluvní stranou je subjekt </w:t>
            </w:r>
            <w:proofErr w:type="gramStart"/>
            <w:r w:rsidRPr="00894FDA">
              <w:rPr>
                <w:rFonts w:ascii="Garamond" w:hAnsi="Garamond"/>
                <w:bCs/>
                <w:sz w:val="24"/>
                <w:szCs w:val="24"/>
              </w:rPr>
              <w:t>údajů,                                                                                                                                                                                                   článek</w:t>
            </w:r>
            <w:proofErr w:type="gramEnd"/>
            <w:r w:rsidRPr="00894FDA">
              <w:rPr>
                <w:rFonts w:ascii="Garamond" w:hAnsi="Garamond"/>
                <w:bCs/>
                <w:sz w:val="24"/>
                <w:szCs w:val="24"/>
              </w:rPr>
              <w:t xml:space="preserve"> 6 odst. 1 písm. a) GDPR - subjekt údajů udělil souhlas se zpracováním svých osobních údajů pro jeden či více konkrétních účelů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694" w:type="dxa"/>
          </w:tcPr>
          <w:p w:rsidR="00812922" w:rsidRPr="00FC66CF" w:rsidRDefault="002B4ADE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t>správce, návštěvníci webových stránek správce, zákazníci správce, zpracovatel č. 1 a 3</w:t>
            </w:r>
          </w:p>
        </w:tc>
        <w:tc>
          <w:tcPr>
            <w:tcW w:w="2268" w:type="dxa"/>
          </w:tcPr>
          <w:p w:rsidR="00812922" w:rsidRPr="00FC66CF" w:rsidRDefault="002B4ADE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t>zpracovatel č. 1 a 3</w:t>
            </w:r>
          </w:p>
        </w:tc>
      </w:tr>
      <w:tr w:rsidR="002B4ADE" w:rsidRPr="005A62BD" w:rsidTr="00812922">
        <w:tc>
          <w:tcPr>
            <w:tcW w:w="4361" w:type="dxa"/>
          </w:tcPr>
          <w:p w:rsidR="00EF1B2E" w:rsidRPr="00EF1B2E" w:rsidRDefault="00EF1B2E" w:rsidP="00EF1B2E">
            <w:pPr>
              <w:pStyle w:val="Odstavecseseznamem"/>
              <w:numPr>
                <w:ilvl w:val="0"/>
                <w:numId w:val="18"/>
              </w:numPr>
              <w:ind w:left="709" w:hanging="28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 xml:space="preserve">jméno a příjmení, </w:t>
            </w:r>
          </w:p>
          <w:p w:rsidR="00EF1B2E" w:rsidRPr="00EF1B2E" w:rsidRDefault="00EF1B2E" w:rsidP="00EF1B2E">
            <w:pPr>
              <w:pStyle w:val="Odstavecseseznamem"/>
              <w:numPr>
                <w:ilvl w:val="0"/>
                <w:numId w:val="18"/>
              </w:numPr>
              <w:ind w:left="709" w:hanging="28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>titul,</w:t>
            </w:r>
          </w:p>
          <w:p w:rsidR="00EF1B2E" w:rsidRPr="00EF1B2E" w:rsidRDefault="00EF1B2E" w:rsidP="00EF1B2E">
            <w:pPr>
              <w:pStyle w:val="Odstavecseseznamem"/>
              <w:numPr>
                <w:ilvl w:val="0"/>
                <w:numId w:val="18"/>
              </w:numPr>
              <w:ind w:left="709" w:hanging="28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>datum narození,</w:t>
            </w:r>
          </w:p>
          <w:p w:rsidR="00EF1B2E" w:rsidRPr="00EF1B2E" w:rsidRDefault="00EF1B2E" w:rsidP="00EF1B2E">
            <w:pPr>
              <w:pStyle w:val="Odstavecseseznamem"/>
              <w:numPr>
                <w:ilvl w:val="0"/>
                <w:numId w:val="18"/>
              </w:numPr>
              <w:ind w:left="709" w:hanging="28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 xml:space="preserve">doručovací nebo jiná kontaktní adresa, </w:t>
            </w:r>
          </w:p>
          <w:p w:rsidR="00EF1B2E" w:rsidRPr="00EF1B2E" w:rsidRDefault="00EF1B2E" w:rsidP="00EF1B2E">
            <w:pPr>
              <w:pStyle w:val="Odstavecseseznamem"/>
              <w:numPr>
                <w:ilvl w:val="0"/>
                <w:numId w:val="18"/>
              </w:numPr>
              <w:ind w:left="709" w:hanging="28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>telefonní a e-mailové spojení</w:t>
            </w:r>
          </w:p>
          <w:p w:rsidR="00EF1B2E" w:rsidRPr="00EF1B2E" w:rsidRDefault="00EF1B2E" w:rsidP="00EF1B2E">
            <w:pPr>
              <w:pStyle w:val="Odstavecseseznamem"/>
              <w:numPr>
                <w:ilvl w:val="0"/>
                <w:numId w:val="18"/>
              </w:numPr>
              <w:ind w:left="709" w:hanging="28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 xml:space="preserve">číslo bankovního účtu, </w:t>
            </w:r>
          </w:p>
          <w:p w:rsidR="002B4ADE" w:rsidRPr="00EF1B2E" w:rsidRDefault="00EF1B2E" w:rsidP="00EF1B2E">
            <w:pPr>
              <w:pStyle w:val="Odstavecseseznamem"/>
              <w:numPr>
                <w:ilvl w:val="0"/>
                <w:numId w:val="18"/>
              </w:numPr>
              <w:ind w:left="709" w:hanging="283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 xml:space="preserve">údaje o platební morálce zákazníků - fyzických osob či kontaktních osob </w:t>
            </w:r>
            <w:r w:rsidRPr="00EF1B2E">
              <w:rPr>
                <w:rFonts w:ascii="Garamond" w:hAnsi="Garamond"/>
                <w:bCs/>
                <w:sz w:val="24"/>
                <w:szCs w:val="24"/>
              </w:rPr>
              <w:lastRenderedPageBreak/>
              <w:t>zákazníka a osob zastupujících v obchodním vztahu se správcem zákazníka - právnickou osobu</w:t>
            </w:r>
          </w:p>
        </w:tc>
        <w:tc>
          <w:tcPr>
            <w:tcW w:w="2693" w:type="dxa"/>
          </w:tcPr>
          <w:p w:rsidR="002B4ADE" w:rsidRPr="002B4ADE" w:rsidRDefault="002B4ADE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B4ADE">
              <w:rPr>
                <w:rFonts w:ascii="Garamond" w:hAnsi="Garamond"/>
                <w:bCs/>
                <w:sz w:val="24"/>
                <w:szCs w:val="24"/>
              </w:rPr>
              <w:lastRenderedPageBreak/>
              <w:t>Vedení zákaznické evidence</w:t>
            </w:r>
          </w:p>
        </w:tc>
        <w:tc>
          <w:tcPr>
            <w:tcW w:w="2126" w:type="dxa"/>
          </w:tcPr>
          <w:p w:rsidR="002B4ADE" w:rsidRPr="002B4ADE" w:rsidRDefault="00EF1B2E" w:rsidP="002A1A99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 xml:space="preserve">článek 6 odst. 1 písm. b) GDPR - zpracování je nezbytné pro splnění smlouvy, jejíž smluvní stranou je subjekt údajů, nebo pro provedení opatření </w:t>
            </w:r>
            <w:r w:rsidRPr="00EF1B2E">
              <w:rPr>
                <w:rFonts w:ascii="Garamond" w:hAnsi="Garamond"/>
                <w:bCs/>
                <w:sz w:val="24"/>
                <w:szCs w:val="24"/>
              </w:rPr>
              <w:lastRenderedPageBreak/>
              <w:t xml:space="preserve">přijatých před uzavřením smlouvy na žádost tohoto subjektu údajů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2B4ADE" w:rsidRPr="002B4ADE" w:rsidRDefault="00EF1B2E" w:rsidP="002A1A99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lastRenderedPageBreak/>
              <w:t>oprávněné osoby správce, které přicházejí při své práci do styku se zákaznickou evidencí, zpracovatel č. 7,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Pr="00EF1B2E">
              <w:rPr>
                <w:rFonts w:ascii="Garamond" w:hAnsi="Garamond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4ADE" w:rsidRPr="002B4ADE" w:rsidRDefault="00EF1B2E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EF1B2E">
              <w:rPr>
                <w:rFonts w:ascii="Garamond" w:hAnsi="Garamond"/>
                <w:bCs/>
                <w:sz w:val="24"/>
                <w:szCs w:val="24"/>
              </w:rPr>
              <w:t>zpracovatel č. 7 a 8</w:t>
            </w:r>
          </w:p>
        </w:tc>
      </w:tr>
      <w:tr w:rsidR="002B4ADE" w:rsidRPr="005A62BD" w:rsidTr="00812922">
        <w:tc>
          <w:tcPr>
            <w:tcW w:w="4361" w:type="dxa"/>
          </w:tcPr>
          <w:p w:rsidR="002A1A99" w:rsidRPr="002A1A99" w:rsidRDefault="002A1A99" w:rsidP="002A1A99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A1A99">
              <w:rPr>
                <w:rFonts w:ascii="Garamond" w:hAnsi="Garamond"/>
                <w:bCs/>
                <w:sz w:val="24"/>
                <w:szCs w:val="24"/>
              </w:rPr>
              <w:lastRenderedPageBreak/>
              <w:t xml:space="preserve">jméno, příjmení, </w:t>
            </w:r>
          </w:p>
          <w:p w:rsidR="002A1A99" w:rsidRPr="002A1A99" w:rsidRDefault="002A1A99" w:rsidP="002A1A99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A1A99">
              <w:rPr>
                <w:rFonts w:ascii="Garamond" w:hAnsi="Garamond"/>
                <w:bCs/>
                <w:sz w:val="24"/>
                <w:szCs w:val="24"/>
              </w:rPr>
              <w:t xml:space="preserve">datum narození, </w:t>
            </w:r>
          </w:p>
          <w:p w:rsidR="002A1A99" w:rsidRPr="002A1A99" w:rsidRDefault="002A1A99" w:rsidP="002A1A99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A1A99">
              <w:rPr>
                <w:rFonts w:ascii="Garamond" w:hAnsi="Garamond"/>
                <w:bCs/>
                <w:sz w:val="24"/>
                <w:szCs w:val="24"/>
              </w:rPr>
              <w:t xml:space="preserve">adresa trvalého bydliště, event. adresa pro doručování, </w:t>
            </w:r>
          </w:p>
          <w:p w:rsidR="002A1A99" w:rsidRPr="002A1A99" w:rsidRDefault="002A1A99" w:rsidP="002A1A99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A1A99">
              <w:rPr>
                <w:rFonts w:ascii="Garamond" w:hAnsi="Garamond"/>
                <w:bCs/>
                <w:sz w:val="24"/>
                <w:szCs w:val="24"/>
              </w:rPr>
              <w:t xml:space="preserve">IČO, DIČ, </w:t>
            </w:r>
          </w:p>
          <w:p w:rsidR="002A1A99" w:rsidRPr="002A1A99" w:rsidRDefault="002A1A99" w:rsidP="002A1A99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A1A99">
              <w:rPr>
                <w:rFonts w:ascii="Garamond" w:hAnsi="Garamond"/>
                <w:bCs/>
                <w:sz w:val="24"/>
                <w:szCs w:val="24"/>
              </w:rPr>
              <w:t xml:space="preserve">informace o zápisech ve veřejných rejstřících, </w:t>
            </w:r>
          </w:p>
          <w:p w:rsidR="002B4ADE" w:rsidRPr="002A1A99" w:rsidRDefault="002A1A99" w:rsidP="002A1A99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A1A99">
              <w:rPr>
                <w:rFonts w:ascii="Garamond" w:hAnsi="Garamond"/>
                <w:bCs/>
                <w:sz w:val="24"/>
                <w:szCs w:val="24"/>
              </w:rPr>
              <w:t>číslo účtu</w:t>
            </w:r>
          </w:p>
        </w:tc>
        <w:tc>
          <w:tcPr>
            <w:tcW w:w="2693" w:type="dxa"/>
          </w:tcPr>
          <w:p w:rsidR="002B4ADE" w:rsidRPr="002B4ADE" w:rsidRDefault="002A1A99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2A1A99">
              <w:rPr>
                <w:rFonts w:ascii="Garamond" w:hAnsi="Garamond"/>
                <w:bCs/>
                <w:sz w:val="24"/>
                <w:szCs w:val="24"/>
              </w:rPr>
              <w:t>Vymáhání pohledávek</w:t>
            </w:r>
          </w:p>
        </w:tc>
        <w:tc>
          <w:tcPr>
            <w:tcW w:w="2126" w:type="dxa"/>
          </w:tcPr>
          <w:p w:rsidR="002B4ADE" w:rsidRPr="002B4ADE" w:rsidRDefault="00333B07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33B07">
              <w:rPr>
                <w:rFonts w:ascii="Garamond" w:hAnsi="Garamond"/>
                <w:bCs/>
                <w:sz w:val="24"/>
                <w:szCs w:val="24"/>
              </w:rPr>
              <w:t>článek 6 odst. 1 písm. f) GDPR - zpracování je nezbytné pro účely oprávněných zájmů správce, zákon č. 89/2012 Sb., občanský zákoník, zákon č. 262/2000 Sb., zákoník práce</w:t>
            </w:r>
          </w:p>
        </w:tc>
        <w:tc>
          <w:tcPr>
            <w:tcW w:w="2694" w:type="dxa"/>
          </w:tcPr>
          <w:p w:rsidR="002B4ADE" w:rsidRPr="002B4ADE" w:rsidRDefault="00333B07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33B07">
              <w:rPr>
                <w:rFonts w:ascii="Garamond" w:hAnsi="Garamond"/>
                <w:bCs/>
                <w:sz w:val="24"/>
                <w:szCs w:val="24"/>
              </w:rPr>
              <w:t xml:space="preserve">oprávněné osoby správce - finanční </w:t>
            </w:r>
            <w:proofErr w:type="spellStart"/>
            <w:r w:rsidRPr="00333B07">
              <w:rPr>
                <w:rFonts w:ascii="Garamond" w:hAnsi="Garamond"/>
                <w:bCs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268" w:type="dxa"/>
          </w:tcPr>
          <w:p w:rsidR="002B4ADE" w:rsidRPr="002B4ADE" w:rsidRDefault="00333B07" w:rsidP="008C679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333B07">
              <w:rPr>
                <w:rFonts w:ascii="Garamond" w:hAnsi="Garamond"/>
                <w:bCs/>
                <w:sz w:val="24"/>
                <w:szCs w:val="24"/>
              </w:rPr>
              <w:t>zpracovatel č. 7 a 8, 14, notář, soud, exekutor, insolvenční správce, likvidátor</w:t>
            </w:r>
          </w:p>
        </w:tc>
      </w:tr>
    </w:tbl>
    <w:p w:rsidR="00820644" w:rsidRDefault="00820644" w:rsidP="00820644">
      <w:pPr>
        <w:pStyle w:val="Odstavecseseznamem"/>
        <w:spacing w:after="0" w:line="240" w:lineRule="auto"/>
        <w:ind w:left="284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sectPr w:rsidR="00820644" w:rsidSect="00B9065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2E" w:rsidRDefault="00EF1B2E" w:rsidP="002A074F">
      <w:pPr>
        <w:spacing w:after="0" w:line="240" w:lineRule="auto"/>
      </w:pPr>
      <w:r>
        <w:separator/>
      </w:r>
    </w:p>
  </w:endnote>
  <w:endnote w:type="continuationSeparator" w:id="0">
    <w:p w:rsidR="00EF1B2E" w:rsidRDefault="00EF1B2E" w:rsidP="002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4376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F1B2E" w:rsidRPr="002A074F" w:rsidRDefault="00EF1B2E">
        <w:pPr>
          <w:pStyle w:val="Zpat"/>
          <w:jc w:val="center"/>
          <w:rPr>
            <w:sz w:val="18"/>
            <w:szCs w:val="18"/>
          </w:rPr>
        </w:pPr>
        <w:r w:rsidRPr="002A074F">
          <w:rPr>
            <w:sz w:val="18"/>
            <w:szCs w:val="18"/>
          </w:rPr>
          <w:fldChar w:fldCharType="begin"/>
        </w:r>
        <w:r w:rsidRPr="002A074F">
          <w:rPr>
            <w:sz w:val="18"/>
            <w:szCs w:val="18"/>
          </w:rPr>
          <w:instrText>PAGE   \* MERGEFORMAT</w:instrText>
        </w:r>
        <w:r w:rsidRPr="002A074F">
          <w:rPr>
            <w:sz w:val="18"/>
            <w:szCs w:val="18"/>
          </w:rPr>
          <w:fldChar w:fldCharType="separate"/>
        </w:r>
        <w:r w:rsidR="00894FDA">
          <w:rPr>
            <w:noProof/>
            <w:sz w:val="18"/>
            <w:szCs w:val="18"/>
          </w:rPr>
          <w:t>2</w:t>
        </w:r>
        <w:r w:rsidRPr="002A074F">
          <w:rPr>
            <w:sz w:val="18"/>
            <w:szCs w:val="18"/>
          </w:rPr>
          <w:fldChar w:fldCharType="end"/>
        </w:r>
      </w:p>
    </w:sdtContent>
  </w:sdt>
  <w:p w:rsidR="00EF1B2E" w:rsidRDefault="00EF1B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2E" w:rsidRDefault="00EF1B2E" w:rsidP="002A074F">
      <w:pPr>
        <w:spacing w:after="0" w:line="240" w:lineRule="auto"/>
      </w:pPr>
      <w:r>
        <w:separator/>
      </w:r>
    </w:p>
  </w:footnote>
  <w:footnote w:type="continuationSeparator" w:id="0">
    <w:p w:rsidR="00EF1B2E" w:rsidRDefault="00EF1B2E" w:rsidP="002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2E" w:rsidRDefault="00EF1B2E" w:rsidP="009F64D3">
    <w:pPr>
      <w:pStyle w:val="Zhlav"/>
      <w:ind w:left="720"/>
      <w:rPr>
        <w:rFonts w:ascii="Garamond" w:hAnsi="Garamond"/>
        <w:b/>
        <w:bCs/>
        <w:i/>
        <w:sz w:val="24"/>
        <w:szCs w:val="24"/>
      </w:rPr>
    </w:pPr>
    <w:r>
      <w:rPr>
        <w:rFonts w:ascii="Garamond" w:hAnsi="Garamond"/>
        <w:b/>
        <w:bCs/>
        <w:sz w:val="24"/>
        <w:szCs w:val="24"/>
      </w:rPr>
      <w:t>Promat</w:t>
    </w:r>
    <w:r w:rsidRPr="009F64D3">
      <w:rPr>
        <w:rFonts w:ascii="Garamond" w:hAnsi="Garamond"/>
        <w:b/>
        <w:bCs/>
        <w:sz w:val="24"/>
        <w:szCs w:val="24"/>
      </w:rPr>
      <w:t xml:space="preserve"> s.r.o.</w:t>
    </w:r>
    <w:r>
      <w:rPr>
        <w:rFonts w:ascii="Garamond" w:hAnsi="Garamond"/>
        <w:b/>
        <w:bCs/>
        <w:sz w:val="24"/>
        <w:szCs w:val="24"/>
      </w:rPr>
      <w:t xml:space="preserve"> - </w:t>
    </w:r>
    <w:r>
      <w:rPr>
        <w:rFonts w:ascii="Garamond" w:hAnsi="Garamond"/>
        <w:b/>
        <w:bCs/>
        <w:i/>
        <w:sz w:val="24"/>
        <w:szCs w:val="24"/>
      </w:rPr>
      <w:t>obchodní partneři správce (fyzické osoby)</w:t>
    </w:r>
  </w:p>
  <w:p w:rsidR="00EF1B2E" w:rsidRPr="00C419B4" w:rsidRDefault="00EF1B2E" w:rsidP="00C419B4">
    <w:pPr>
      <w:pStyle w:val="Zhlav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ind w:left="720"/>
      <w:rPr>
        <w:rFonts w:ascii="Garamond" w:hAnsi="Garamond"/>
        <w:i/>
      </w:rPr>
    </w:pP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CA"/>
    <w:multiLevelType w:val="hybridMultilevel"/>
    <w:tmpl w:val="D30AC08E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986"/>
    <w:multiLevelType w:val="hybridMultilevel"/>
    <w:tmpl w:val="F2506BE6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5F76"/>
    <w:multiLevelType w:val="hybridMultilevel"/>
    <w:tmpl w:val="E8861D7E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3B68"/>
    <w:multiLevelType w:val="hybridMultilevel"/>
    <w:tmpl w:val="81284AF0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664E"/>
    <w:multiLevelType w:val="hybridMultilevel"/>
    <w:tmpl w:val="0C244156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328"/>
    <w:multiLevelType w:val="hybridMultilevel"/>
    <w:tmpl w:val="F59275FE"/>
    <w:lvl w:ilvl="0" w:tplc="F79A8988">
      <w:start w:val="1"/>
      <w:numFmt w:val="bullet"/>
      <w:lvlText w:val="–"/>
      <w:lvlJc w:val="left"/>
      <w:pPr>
        <w:ind w:left="144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3676B4"/>
    <w:multiLevelType w:val="hybridMultilevel"/>
    <w:tmpl w:val="8E480B1C"/>
    <w:lvl w:ilvl="0" w:tplc="9C5AC628">
      <w:start w:val="5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F2CD1"/>
    <w:multiLevelType w:val="hybridMultilevel"/>
    <w:tmpl w:val="1C1E1F76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F3E49"/>
    <w:multiLevelType w:val="hybridMultilevel"/>
    <w:tmpl w:val="850C96E4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71500"/>
    <w:multiLevelType w:val="hybridMultilevel"/>
    <w:tmpl w:val="B4F48E30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A60C3"/>
    <w:multiLevelType w:val="hybridMultilevel"/>
    <w:tmpl w:val="AB8833B0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356F2"/>
    <w:multiLevelType w:val="hybridMultilevel"/>
    <w:tmpl w:val="9C9C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6566A"/>
    <w:multiLevelType w:val="hybridMultilevel"/>
    <w:tmpl w:val="AE580AC6"/>
    <w:lvl w:ilvl="0" w:tplc="52B2E0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41853"/>
    <w:multiLevelType w:val="hybridMultilevel"/>
    <w:tmpl w:val="D04EB544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A2830"/>
    <w:multiLevelType w:val="hybridMultilevel"/>
    <w:tmpl w:val="D7BCD294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51046"/>
    <w:multiLevelType w:val="hybridMultilevel"/>
    <w:tmpl w:val="0DDC1034"/>
    <w:lvl w:ilvl="0" w:tplc="F79A8988">
      <w:start w:val="1"/>
      <w:numFmt w:val="bullet"/>
      <w:lvlText w:val="–"/>
      <w:lvlJc w:val="left"/>
      <w:pPr>
        <w:ind w:left="1004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7E755FE"/>
    <w:multiLevelType w:val="hybridMultilevel"/>
    <w:tmpl w:val="759075BC"/>
    <w:lvl w:ilvl="0" w:tplc="F79A898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73C48"/>
    <w:multiLevelType w:val="hybridMultilevel"/>
    <w:tmpl w:val="A0BE061E"/>
    <w:lvl w:ilvl="0" w:tplc="F79A8988">
      <w:start w:val="1"/>
      <w:numFmt w:val="bullet"/>
      <w:lvlText w:val="–"/>
      <w:lvlJc w:val="left"/>
      <w:pPr>
        <w:ind w:left="1080" w:hanging="360"/>
      </w:pPr>
      <w:rPr>
        <w:rFonts w:ascii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53"/>
    <w:rsid w:val="00063540"/>
    <w:rsid w:val="00065B0B"/>
    <w:rsid w:val="001178C5"/>
    <w:rsid w:val="002A074F"/>
    <w:rsid w:val="002A1A99"/>
    <w:rsid w:val="002B4824"/>
    <w:rsid w:val="002B4ADE"/>
    <w:rsid w:val="00333B07"/>
    <w:rsid w:val="003D608D"/>
    <w:rsid w:val="00412386"/>
    <w:rsid w:val="00475BFB"/>
    <w:rsid w:val="004E7311"/>
    <w:rsid w:val="00537A10"/>
    <w:rsid w:val="005A0ACD"/>
    <w:rsid w:val="005A62BD"/>
    <w:rsid w:val="005F1650"/>
    <w:rsid w:val="006A504D"/>
    <w:rsid w:val="007017AB"/>
    <w:rsid w:val="007F3708"/>
    <w:rsid w:val="00812922"/>
    <w:rsid w:val="00820644"/>
    <w:rsid w:val="00846F30"/>
    <w:rsid w:val="00894FDA"/>
    <w:rsid w:val="008C6793"/>
    <w:rsid w:val="009F64D3"/>
    <w:rsid w:val="00AE7532"/>
    <w:rsid w:val="00B21D99"/>
    <w:rsid w:val="00B90653"/>
    <w:rsid w:val="00C0659C"/>
    <w:rsid w:val="00C119EE"/>
    <w:rsid w:val="00C21FF0"/>
    <w:rsid w:val="00C419B4"/>
    <w:rsid w:val="00D57719"/>
    <w:rsid w:val="00D61DBD"/>
    <w:rsid w:val="00DB71B3"/>
    <w:rsid w:val="00EF1B2E"/>
    <w:rsid w:val="00F515CB"/>
    <w:rsid w:val="00FC66CF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53"/>
    <w:pPr>
      <w:ind w:left="720"/>
      <w:contextualSpacing/>
    </w:pPr>
  </w:style>
  <w:style w:type="table" w:styleId="Mkatabulky">
    <w:name w:val="Table Grid"/>
    <w:basedOn w:val="Normlntabulka"/>
    <w:uiPriority w:val="59"/>
    <w:rsid w:val="00B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A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4F"/>
  </w:style>
  <w:style w:type="paragraph" w:styleId="Zpat">
    <w:name w:val="footer"/>
    <w:basedOn w:val="Normln"/>
    <w:link w:val="ZpatChar"/>
    <w:uiPriority w:val="99"/>
    <w:unhideWhenUsed/>
    <w:rsid w:val="002A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4F"/>
  </w:style>
  <w:style w:type="table" w:customStyle="1" w:styleId="Mkatabulky1">
    <w:name w:val="Mřížka tabulky1"/>
    <w:basedOn w:val="Normlntabulka"/>
    <w:next w:val="Mkatabulky"/>
    <w:uiPriority w:val="59"/>
    <w:rsid w:val="00D6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653"/>
    <w:pPr>
      <w:ind w:left="720"/>
      <w:contextualSpacing/>
    </w:pPr>
  </w:style>
  <w:style w:type="table" w:styleId="Mkatabulky">
    <w:name w:val="Table Grid"/>
    <w:basedOn w:val="Normlntabulka"/>
    <w:uiPriority w:val="59"/>
    <w:rsid w:val="00B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A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74F"/>
  </w:style>
  <w:style w:type="paragraph" w:styleId="Zpat">
    <w:name w:val="footer"/>
    <w:basedOn w:val="Normln"/>
    <w:link w:val="ZpatChar"/>
    <w:uiPriority w:val="99"/>
    <w:unhideWhenUsed/>
    <w:rsid w:val="002A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74F"/>
  </w:style>
  <w:style w:type="table" w:customStyle="1" w:styleId="Mkatabulky1">
    <w:name w:val="Mřížka tabulky1"/>
    <w:basedOn w:val="Normlntabulka"/>
    <w:next w:val="Mkatabulky"/>
    <w:uiPriority w:val="59"/>
    <w:rsid w:val="00D6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Krejčík Vladimír JUDr.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Petra Zadinová</dc:creator>
  <cp:lastModifiedBy>JUDr. Petra Zadinová</cp:lastModifiedBy>
  <cp:revision>6</cp:revision>
  <cp:lastPrinted>2018-11-15T08:04:00Z</cp:lastPrinted>
  <dcterms:created xsi:type="dcterms:W3CDTF">2018-11-23T11:42:00Z</dcterms:created>
  <dcterms:modified xsi:type="dcterms:W3CDTF">2018-11-23T13:48:00Z</dcterms:modified>
</cp:coreProperties>
</file>